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0CAF" w14:textId="77777777" w:rsidR="00916760" w:rsidRPr="00CB52C7" w:rsidRDefault="00916760" w:rsidP="0091676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E3233" wp14:editId="5768A61E">
                <wp:simplePos x="0" y="0"/>
                <wp:positionH relativeFrom="column">
                  <wp:posOffset>2321742</wp:posOffset>
                </wp:positionH>
                <wp:positionV relativeFrom="paragraph">
                  <wp:posOffset>951593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99F9" w14:textId="77777777" w:rsidR="00916760" w:rsidRPr="008B1BA3" w:rsidRDefault="00916760" w:rsidP="00916760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CE323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2.8pt;margin-top:74.9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GMLwIAAEsEAAAOAAAAZHJzL2Uyb0RvYy54bWysVNuO0zAQfUfiHyy/01xo9xI1XS1dipCW&#10;i1T4AMdxEgvHY2y3SffD9gf4McZOt1QLvCDyYHk84+OZc2ayvBl7RfbCOgm6pNkspURoDrXUbUm/&#10;ftm8uqLEeaZrpkCLkh6Eozerly+WgylEDh2oWliCINoVgylp570pksTxTvTMzcAIjc4GbM88mrZN&#10;assGRO9VkqfpRTKArY0FLpzD07vJSVcRv2kE95+axglPVEkxNx9XG9cqrMlqyYrWMtNJfkyD/UMW&#10;PZMaHz1B3THPyM7K36B6yS04aPyMQ59A00guYg1YTZY+q2bbMSNiLUiOMyea3P+D5R/3ny2RdUnz&#10;7JISzXoUafvw43Ev2hoqeCB54GgwrsDQrcFgP76BEbWO9TpzD/ybIxrWHdOtuLUWhk6wGnPMws3k&#10;7OqE4wJINXyAGp9iOw8RaGxsHwhESgiio1aHkz5i9ITj4etFukDRKeHoy+bp/CKPCiaseLpurPPv&#10;BPQkbEpqsQEiPNvfOx/SYcVTSHjNgZL1RioVDdtWa2XJnmGzbOIXK3gWpjQZSnq9yBcTA3+FSOP3&#10;J4heeux6JfuSXp2CWBF4e6vr2JOeSTXtMWWlj0QG7iYW/ViNR2EqqA9IqYWpu3EacdOBfaBkwM4u&#10;qfu+Y1ZQot5rlOU6m8/DKERjvrhEDok991TnHqY5QpXUUzJt1z6OTyTM3KJ8GxmJDTpPmRxzxY6N&#10;fB+nK4zEuR2jfv0DVj8BAAD//wMAUEsDBBQABgAIAAAAIQAtmxRX3wAAAAsBAAAPAAAAZHJzL2Rv&#10;d25yZXYueG1sTI/BTsMwDIbvSLxDZCQuE0vLaLeWphNM2onTyrhnjddWNE5psq17e8xpHO3v1+/P&#10;xXqyvTjj6DtHCuJ5BAKpdqajRsH+c/u0AuGDJqN7R6jgih7W5f1doXPjLrTDcxUawSXkc62gDWHI&#10;pfR1i1b7uRuQmB3daHXgcWykGfWFy20vn6MolVZ3xBdaPeCmxfq7OlkF6U+1mH18mRntrtv3sbaJ&#10;2ewTpR4fprdXEAGncAvDnz6rQ8lOB3ci40WvYJEmKUcZvGQZCE5k8ZI3B0bLOAZZFvL/D+UvAAAA&#10;//8DAFBLAQItABQABgAIAAAAIQC2gziS/gAAAOEBAAATAAAAAAAAAAAAAAAAAAAAAABbQ29udGVu&#10;dF9UeXBlc10ueG1sUEsBAi0AFAAGAAgAAAAhADj9If/WAAAAlAEAAAsAAAAAAAAAAAAAAAAALwEA&#10;AF9yZWxzLy5yZWxzUEsBAi0AFAAGAAgAAAAhACjpoYwvAgAASwQAAA4AAAAAAAAAAAAAAAAALgIA&#10;AGRycy9lMm9Eb2MueG1sUEsBAi0AFAAGAAgAAAAhAC2bFFffAAAACwEAAA8AAAAAAAAAAAAAAAAA&#10;iQQAAGRycy9kb3ducmV2LnhtbFBLBQYAAAAABAAEAPMAAACVBQAAAAA=&#10;">
                <v:textbox style="mso-fit-shape-to-text:t">
                  <w:txbxContent>
                    <w:p w14:paraId="033399F9" w14:textId="77777777" w:rsidR="00916760" w:rsidRPr="008B1BA3" w:rsidRDefault="00916760" w:rsidP="00916760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B3B3" wp14:editId="432FBBF5">
                <wp:simplePos x="0" y="0"/>
                <wp:positionH relativeFrom="column">
                  <wp:posOffset>152400</wp:posOffset>
                </wp:positionH>
                <wp:positionV relativeFrom="paragraph">
                  <wp:posOffset>658133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37D22B" w14:textId="77777777" w:rsidR="00916760" w:rsidRPr="00931FAA" w:rsidRDefault="00916760" w:rsidP="00916760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9B3B3" id="Téglalap 1" o:spid="_x0000_s1027" style="position:absolute;margin-left:12pt;margin-top:51.8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i+iwEAAPYCAAAOAAAAZHJzL2Uyb0RvYy54bWysUs2OEzEMviPxDlHudH5YoTLqdLXSCi4I&#10;VtrlAdxM0ok0ibNx2pk+Es/Bi+GkpbuCG+Li2LHz2d/nbG4XN4mjjmTR97JZ1VJor3Cwft/L70+f&#10;3q2loAR+gAm97uVJk7zdvn2zmUOnWxxxGnQUDOKpm0Mvx5RCV1WkRu2AVhi056TB6CBxGPfVEGFm&#10;dDdVbV1/qGaMQ4ioNBHf3p+TclvwjdEqfTOGdBJTL3m2VGwsdpdttd1At48QRqsuY8A/TOHAem56&#10;hbqHBOIQ7V9QzqqIhCatFLoKjbFKFw7Mpqn/YPM4QtCFC4tD4SoT/T9Y9fX4EIUdetlK4cHxip5+&#10;/thPMEEQTZZnDtRx1WN4iJeI2M1cFxNdPpmFWIqkp6ukeklC8WWzXrfNDSuvOPf+pv1YF82rl9ch&#10;Uvqs0Yns9DLyyoqScPxCiTty6e8SDvI05/7ZS8tuKcNfJ93hcGJCM2+0l/R8gJgFhM7j3SGhsQUx&#10;Pz0XXhBZ3NLo8hHy9l7Hperlu25/AQAA//8DAFBLAwQUAAYACAAAACEArj3ireEAAAAKAQAADwAA&#10;AGRycy9kb3ducmV2LnhtbEyPQUvDQBCF74L/YRnBi9hd05pKzKZIQSwiFNPa8zYZk2B2Ns1uk/jv&#10;HU96nDeP976XribbigF73zjScDdTIJAKVzZUadjvnm8fQPhgqDStI9TwjR5W2eVFapLSjfSOQx4q&#10;wSHkE6OhDqFLpPRFjdb4meuQ+PfpemsCn30ly96MHG5bGSkVS2sa4obadLiusfjKz1bDWGyHw+7t&#10;RW5vDhtHp81pnX+8an19NT09ggg4hT8z/OIzOmTMdHRnKr1oNUQLnhJYV/MYBBvmkVqAOLJyv4xB&#10;Zqn8PyH7AQAA//8DAFBLAQItABQABgAIAAAAIQC2gziS/gAAAOEBAAATAAAAAAAAAAAAAAAAAAAA&#10;AABbQ29udGVudF9UeXBlc10ueG1sUEsBAi0AFAAGAAgAAAAhADj9If/WAAAAlAEAAAsAAAAAAAAA&#10;AAAAAAAALwEAAF9yZWxzLy5yZWxzUEsBAi0AFAAGAAgAAAAhAL3TyL6LAQAA9gIAAA4AAAAAAAAA&#10;AAAAAAAALgIAAGRycy9lMm9Eb2MueG1sUEsBAi0AFAAGAAgAAAAhAK494q3hAAAACgEAAA8AAAAA&#10;AAAAAAAAAAAA5QMAAGRycy9kb3ducmV2LnhtbFBLBQYAAAAABAAEAPMAAADzBAAAAAA=&#10;" filled="f" stroked="f">
                <v:textbox>
                  <w:txbxContent>
                    <w:p w14:paraId="2937D22B" w14:textId="77777777" w:rsidR="00916760" w:rsidRPr="00931FAA" w:rsidRDefault="00916760" w:rsidP="00916760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94A8F5B" wp14:editId="5C6A585E">
            <wp:simplePos x="0" y="0"/>
            <wp:positionH relativeFrom="column">
              <wp:posOffset>4325529</wp:posOffset>
            </wp:positionH>
            <wp:positionV relativeFrom="paragraph">
              <wp:posOffset>-10342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6CD04D5" wp14:editId="323F54CB">
            <wp:simplePos x="0" y="0"/>
            <wp:positionH relativeFrom="column">
              <wp:posOffset>2469969</wp:posOffset>
            </wp:positionH>
            <wp:positionV relativeFrom="paragraph">
              <wp:posOffset>-114300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AA">
        <w:rPr>
          <w:lang w:val="en-GB"/>
        </w:rPr>
        <w:object w:dxaOrig="14040" w:dyaOrig="3192" w14:anchorId="42A4B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55pt" o:ole="">
            <v:imagedata r:id="rId9" o:title=""/>
          </v:shape>
          <o:OLEObject Type="Embed" ProgID="AcroExch.Document.DC" ShapeID="_x0000_i1025" DrawAspect="Content" ObjectID="_1683711623" r:id="rId10"/>
        </w:object>
      </w:r>
    </w:p>
    <w:p w14:paraId="13737569" w14:textId="77777777" w:rsidR="00916760" w:rsidRDefault="00916760" w:rsidP="00916760">
      <w:pPr>
        <w:rPr>
          <w:lang w:val="en-GB"/>
        </w:rPr>
      </w:pPr>
    </w:p>
    <w:p w14:paraId="4F6BFCD5" w14:textId="77777777" w:rsidR="00916760" w:rsidRDefault="00916760" w:rsidP="00916760">
      <w:pPr>
        <w:pStyle w:val="Zkladntext"/>
        <w:rPr>
          <w:rStyle w:val="Vrazn"/>
          <w:rFonts w:ascii="Arial Narrow" w:hAnsi="Arial Narrow"/>
          <w:u w:val="single"/>
          <w:lang w:val="sk-SK"/>
        </w:rPr>
      </w:pPr>
    </w:p>
    <w:p w14:paraId="7CCF605A" w14:textId="77777777" w:rsidR="00916760" w:rsidRDefault="00916760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</w:p>
    <w:p w14:paraId="3AB048E4" w14:textId="77777777" w:rsidR="00916760" w:rsidRPr="00916760" w:rsidRDefault="00916760" w:rsidP="00916760">
      <w:pPr>
        <w:jc w:val="right"/>
        <w:rPr>
          <w:rFonts w:ascii="Calibri" w:hAnsi="Calibri" w:cs="Calibri"/>
          <w:sz w:val="22"/>
          <w:szCs w:val="22"/>
          <w:lang w:val="sk-SK" w:eastAsia="cs-CZ"/>
        </w:rPr>
      </w:pPr>
      <w:r w:rsidRPr="00401FC8">
        <w:rPr>
          <w:rFonts w:ascii="Calibri" w:hAnsi="Calibri" w:cs="Calibri"/>
          <w:sz w:val="22"/>
          <w:szCs w:val="22"/>
          <w:lang w:val="sk-SK" w:eastAsia="cs-CZ"/>
        </w:rPr>
        <w:t>Príloha č. 2</w:t>
      </w:r>
    </w:p>
    <w:p w14:paraId="17E937C2" w14:textId="77777777" w:rsidR="009B33C9" w:rsidRPr="00401FC8" w:rsidRDefault="009B33C9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  <w:r w:rsidRPr="00401FC8">
        <w:rPr>
          <w:rFonts w:ascii="Candara" w:hAnsi="Candara" w:cs="Calibri"/>
          <w:b/>
          <w:sz w:val="26"/>
          <w:szCs w:val="26"/>
          <w:lang w:val="sk-SK" w:eastAsia="sk-SK"/>
        </w:rPr>
        <w:t>Čestné vyhlásenie týkajúcich sa konfliktu záujmov</w:t>
      </w:r>
    </w:p>
    <w:p w14:paraId="690CDAA7" w14:textId="77777777" w:rsidR="009B33C9" w:rsidRPr="00401FC8" w:rsidRDefault="009B33C9" w:rsidP="009B33C9">
      <w:pPr>
        <w:widowControl w:val="0"/>
        <w:spacing w:line="270" w:lineRule="exact"/>
        <w:ind w:left="20"/>
        <w:jc w:val="center"/>
        <w:rPr>
          <w:rFonts w:ascii="Times New Roman" w:hAnsi="Times New Roman"/>
          <w:b/>
          <w:sz w:val="32"/>
          <w:szCs w:val="32"/>
          <w:lang w:val="sk-SK" w:eastAsia="sk-SK"/>
        </w:rPr>
      </w:pPr>
    </w:p>
    <w:p w14:paraId="2D2D15F5" w14:textId="77777777" w:rsidR="00916760" w:rsidRDefault="009B33C9" w:rsidP="00916760">
      <w:pPr>
        <w:spacing w:line="360" w:lineRule="auto"/>
        <w:rPr>
          <w:rFonts w:asciiTheme="minorHAnsi" w:hAnsiTheme="minorHAnsi" w:cstheme="minorHAnsi"/>
          <w:b/>
          <w:bCs/>
          <w:color w:val="000000"/>
          <w:szCs w:val="19"/>
        </w:rPr>
      </w:pPr>
      <w:r w:rsidRPr="00401FC8">
        <w:rPr>
          <w:rFonts w:ascii="Times New Roman" w:hAnsi="Times New Roman"/>
          <w:smallCaps/>
          <w:sz w:val="22"/>
          <w:szCs w:val="22"/>
          <w:lang w:val="sk-SK" w:eastAsia="cs-CZ"/>
        </w:rPr>
        <w:t xml:space="preserve">Predmet zákazky: </w:t>
      </w:r>
    </w:p>
    <w:p w14:paraId="3E8715EA" w14:textId="57AF5D53" w:rsidR="009B33C9" w:rsidRPr="00B93528" w:rsidRDefault="00B93528" w:rsidP="00B935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19"/>
        </w:rPr>
      </w:pPr>
      <w:r w:rsidRPr="00AD0038">
        <w:rPr>
          <w:rFonts w:asciiTheme="minorHAnsi" w:hAnsiTheme="minorHAnsi" w:cstheme="minorHAnsi"/>
          <w:b/>
          <w:bCs/>
          <w:szCs w:val="19"/>
        </w:rPr>
        <w:t>„</w:t>
      </w:r>
      <w:r w:rsidRPr="00AD0038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AD0038">
        <w:rPr>
          <w:rFonts w:asciiTheme="minorHAnsi" w:hAnsiTheme="minorHAnsi" w:cstheme="minorHAnsi"/>
          <w:b/>
          <w:bCs/>
          <w:szCs w:val="19"/>
        </w:rPr>
        <w:t>obstarávanie</w:t>
      </w:r>
      <w:proofErr w:type="spellEnd"/>
      <w:r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AD0038">
        <w:rPr>
          <w:rFonts w:asciiTheme="minorHAnsi" w:hAnsiTheme="minorHAnsi" w:cstheme="minorHAnsi"/>
          <w:b/>
          <w:bCs/>
          <w:szCs w:val="19"/>
        </w:rPr>
        <w:t>vybavenia</w:t>
      </w:r>
      <w:proofErr w:type="spellEnd"/>
      <w:r w:rsidRPr="00AD0038">
        <w:rPr>
          <w:rFonts w:asciiTheme="minorHAnsi" w:hAnsiTheme="minorHAnsi" w:cstheme="minorHAnsi"/>
          <w:b/>
          <w:bCs/>
          <w:szCs w:val="19"/>
        </w:rPr>
        <w:t xml:space="preserve"> pre </w:t>
      </w:r>
      <w:proofErr w:type="spellStart"/>
      <w:r w:rsidRPr="00AD0038">
        <w:rPr>
          <w:rFonts w:asciiTheme="minorHAnsi" w:hAnsiTheme="minorHAnsi" w:cstheme="minorHAnsi"/>
          <w:b/>
          <w:bCs/>
          <w:szCs w:val="19"/>
        </w:rPr>
        <w:t>miestne</w:t>
      </w:r>
      <w:proofErr w:type="spellEnd"/>
      <w:r w:rsidRPr="00AD0038">
        <w:rPr>
          <w:rFonts w:asciiTheme="minorHAnsi" w:hAnsiTheme="minorHAnsi" w:cstheme="minorHAnsi"/>
          <w:b/>
          <w:bCs/>
          <w:szCs w:val="19"/>
        </w:rPr>
        <w:t xml:space="preserve"> a </w:t>
      </w:r>
      <w:proofErr w:type="spellStart"/>
      <w:r w:rsidRPr="00AD0038">
        <w:rPr>
          <w:rFonts w:asciiTheme="minorHAnsi" w:hAnsiTheme="minorHAnsi" w:cstheme="minorHAnsi"/>
          <w:b/>
          <w:bCs/>
          <w:szCs w:val="19"/>
        </w:rPr>
        <w:t>medzinárodné</w:t>
      </w:r>
      <w:proofErr w:type="spellEnd"/>
      <w:r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AD0038">
        <w:rPr>
          <w:rFonts w:asciiTheme="minorHAnsi" w:hAnsiTheme="minorHAnsi" w:cstheme="minorHAnsi"/>
          <w:b/>
          <w:bCs/>
          <w:szCs w:val="19"/>
        </w:rPr>
        <w:t>vodácke</w:t>
      </w:r>
      <w:proofErr w:type="spellEnd"/>
      <w:r w:rsidRPr="00AD0038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proofErr w:type="gramStart"/>
      <w:r w:rsidRPr="00AD0038">
        <w:rPr>
          <w:rFonts w:asciiTheme="minorHAnsi" w:hAnsiTheme="minorHAnsi" w:cstheme="minorHAnsi"/>
          <w:b/>
          <w:bCs/>
          <w:szCs w:val="19"/>
        </w:rPr>
        <w:t>podujatia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r w:rsidRPr="0010474B">
        <w:rPr>
          <w:rFonts w:asciiTheme="minorHAnsi" w:hAnsiTheme="minorHAnsi" w:cstheme="minorHAnsi"/>
          <w:b/>
          <w:bCs/>
          <w:szCs w:val="19"/>
        </w:rPr>
        <w:t>”</w:t>
      </w:r>
      <w:proofErr w:type="gramEnd"/>
      <w:r w:rsidR="00B92EBF" w:rsidRPr="004128F3">
        <w:rPr>
          <w:rFonts w:asciiTheme="minorHAnsi" w:hAnsiTheme="minorHAnsi" w:cstheme="minorHAnsi"/>
          <w:color w:val="000000"/>
          <w:sz w:val="22"/>
          <w:szCs w:val="22"/>
        </w:rPr>
        <w:t xml:space="preserve">, v </w:t>
      </w:r>
      <w:proofErr w:type="spellStart"/>
      <w:r w:rsidR="00B92EBF" w:rsidRPr="004128F3">
        <w:rPr>
          <w:rFonts w:asciiTheme="minorHAnsi" w:hAnsiTheme="minorHAnsi" w:cstheme="minorHAnsi"/>
          <w:color w:val="000000"/>
          <w:sz w:val="22"/>
          <w:szCs w:val="22"/>
        </w:rPr>
        <w:t>rámci</w:t>
      </w:r>
      <w:proofErr w:type="spellEnd"/>
      <w:r w:rsidR="00B92EBF" w:rsidRPr="004128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2EBF" w:rsidRPr="004128F3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="00916760" w:rsidRPr="004128F3">
        <w:rPr>
          <w:rFonts w:asciiTheme="minorHAnsi" w:hAnsiTheme="minorHAnsi" w:cstheme="minorHAnsi"/>
          <w:color w:val="000000"/>
          <w:sz w:val="22"/>
          <w:szCs w:val="22"/>
        </w:rPr>
        <w:t>ojektu</w:t>
      </w:r>
      <w:proofErr w:type="spellEnd"/>
      <w:r w:rsidR="00916760" w:rsidRPr="004128F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B10CE" w:rsidRPr="004128F3"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sk-SK" w:eastAsia="cs-CZ"/>
        </w:rPr>
        <w:t>„</w:t>
      </w:r>
      <w:proofErr w:type="spellStart"/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>Región</w:t>
      </w:r>
      <w:proofErr w:type="spellEnd"/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>vôd</w:t>
      </w:r>
      <w:proofErr w:type="spellEnd"/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>SKHU/</w:t>
      </w:r>
      <w:r w:rsidR="00916760" w:rsidRPr="004128F3">
        <w:rPr>
          <w:rFonts w:asciiTheme="minorHAnsi" w:hAnsiTheme="minorHAnsi" w:cstheme="minorHAnsi"/>
          <w:color w:val="000000" w:themeColor="text1"/>
          <w:spacing w:val="-19"/>
          <w:sz w:val="22"/>
          <w:szCs w:val="22"/>
        </w:rPr>
        <w:t xml:space="preserve"> </w:t>
      </w:r>
      <w:r w:rsidR="00916760" w:rsidRPr="004128F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WETA/1901/4.1/</w:t>
      </w:r>
      <w:r w:rsidR="00916760" w:rsidRPr="004128F3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="00916760" w:rsidRPr="004128F3">
        <w:rPr>
          <w:rFonts w:asciiTheme="minorHAnsi" w:hAnsiTheme="minorHAnsi" w:cstheme="minorHAnsi"/>
          <w:color w:val="000000" w:themeColor="text1"/>
          <w:sz w:val="22"/>
          <w:szCs w:val="22"/>
        </w:rPr>
        <w:t>006</w:t>
      </w:r>
      <w:r w:rsidR="00916760" w:rsidRPr="004128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7746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746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proofErr w:type="spellStart"/>
      <w:r w:rsidR="00916760" w:rsidRPr="007746D7">
        <w:rPr>
          <w:rFonts w:asciiTheme="minorHAnsi" w:hAnsiTheme="minorHAnsi" w:cstheme="minorHAnsi"/>
          <w:bCs/>
          <w:sz w:val="22"/>
          <w:szCs w:val="22"/>
        </w:rPr>
        <w:t>meno</w:t>
      </w:r>
      <w:proofErr w:type="spellEnd"/>
      <w:r w:rsidR="00916760" w:rsidRPr="007746D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16760" w:rsidRPr="007746D7">
        <w:rPr>
          <w:rFonts w:asciiTheme="minorHAnsi" w:hAnsiTheme="minorHAnsi" w:cstheme="minorHAnsi"/>
          <w:bCs/>
          <w:sz w:val="22"/>
          <w:szCs w:val="22"/>
        </w:rPr>
        <w:t>firmy</w:t>
      </w:r>
      <w:proofErr w:type="spellEnd"/>
      <w:r w:rsidR="007746D7">
        <w:rPr>
          <w:rFonts w:asciiTheme="minorHAnsi" w:hAnsiTheme="minorHAnsi" w:cstheme="minorHAnsi"/>
          <w:bCs/>
          <w:sz w:val="22"/>
          <w:szCs w:val="22"/>
        </w:rPr>
        <w:t>)</w:t>
      </w:r>
      <w:r w:rsidR="00916760" w:rsidRPr="007746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3C9" w:rsidRPr="007746D7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zastúpený </w:t>
      </w:r>
      <w:r w:rsidR="007746D7">
        <w:rPr>
          <w:rFonts w:asciiTheme="minorHAnsi" w:hAnsiTheme="minorHAnsi" w:cstheme="minorHAnsi"/>
          <w:sz w:val="22"/>
          <w:szCs w:val="22"/>
          <w:lang w:val="sk-SK" w:eastAsia="sk-SK"/>
        </w:rPr>
        <w:t>...............(</w:t>
      </w:r>
      <w:r w:rsidR="00916760" w:rsidRPr="007746D7">
        <w:rPr>
          <w:rFonts w:asciiTheme="minorHAnsi" w:hAnsiTheme="minorHAnsi" w:cstheme="minorHAnsi"/>
          <w:i/>
          <w:sz w:val="22"/>
          <w:szCs w:val="22"/>
          <w:lang w:val="sk-SK" w:eastAsia="sk-SK"/>
        </w:rPr>
        <w:t>štatutár</w:t>
      </w:r>
      <w:r w:rsidR="007746D7">
        <w:rPr>
          <w:rFonts w:asciiTheme="minorHAnsi" w:hAnsiTheme="minorHAnsi" w:cstheme="minorHAnsi"/>
          <w:i/>
          <w:sz w:val="22"/>
          <w:szCs w:val="22"/>
          <w:lang w:val="sk-SK" w:eastAsia="sk-SK"/>
        </w:rPr>
        <w:t>)</w:t>
      </w:r>
      <w:r w:rsidR="009B33C9" w:rsidRPr="004128F3">
        <w:rPr>
          <w:rFonts w:asciiTheme="minorHAnsi" w:hAnsiTheme="minorHAnsi" w:cstheme="minorHAnsi"/>
          <w:i/>
          <w:sz w:val="22"/>
          <w:szCs w:val="22"/>
          <w:lang w:val="sk-SK" w:eastAsia="sk-SK"/>
        </w:rPr>
        <w:t xml:space="preserve"> </w:t>
      </w:r>
      <w:r w:rsidR="009B33C9" w:rsidRPr="004128F3">
        <w:rPr>
          <w:rFonts w:asciiTheme="minorHAnsi" w:hAnsiTheme="minorHAnsi" w:cstheme="minorHAnsi"/>
          <w:sz w:val="22"/>
          <w:szCs w:val="22"/>
          <w:lang w:val="sk-SK" w:eastAsia="sk-SK"/>
        </w:rPr>
        <w:t>ako uchádzač, ktorý predložil ponuku v rámci postupu zadávania zákazky s nízkou hodnotou (ďalej len „súťaž“) vyhláseného na obstaranie vyššie uvedeného predmetu zákazky (ďalej len „zákazka“) výzvou</w:t>
      </w:r>
      <w:r w:rsidR="0097056D" w:rsidRPr="004128F3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na predkladanie ponúk zo dňa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5</w:t>
      </w:r>
      <w:r w:rsidR="005665A2" w:rsidRPr="004128F3">
        <w:rPr>
          <w:rFonts w:asciiTheme="minorHAnsi" w:hAnsiTheme="minorHAnsi" w:cstheme="minorHAnsi"/>
          <w:sz w:val="22"/>
          <w:szCs w:val="22"/>
          <w:lang w:val="sk-SK" w:eastAsia="sk-SK"/>
        </w:rPr>
        <w:t>.5</w:t>
      </w:r>
      <w:r w:rsidR="009B33C9" w:rsidRPr="004128F3">
        <w:rPr>
          <w:rFonts w:asciiTheme="minorHAnsi" w:hAnsiTheme="minorHAnsi" w:cstheme="minorHAnsi"/>
          <w:sz w:val="22"/>
          <w:szCs w:val="22"/>
          <w:lang w:val="sk-SK" w:eastAsia="sk-SK"/>
        </w:rPr>
        <w:t>.2021,</w:t>
      </w:r>
    </w:p>
    <w:p w14:paraId="5F609177" w14:textId="77777777" w:rsidR="009B33C9" w:rsidRPr="00401FC8" w:rsidRDefault="009B33C9" w:rsidP="009B33C9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sk-SK" w:eastAsia="sk-SK"/>
        </w:rPr>
      </w:pPr>
      <w:r w:rsidRPr="00401FC8">
        <w:rPr>
          <w:rFonts w:ascii="Calibri" w:hAnsi="Calibri"/>
          <w:b/>
          <w:sz w:val="22"/>
          <w:szCs w:val="22"/>
          <w:lang w:val="sk-SK" w:eastAsia="sk-SK"/>
        </w:rPr>
        <w:t>čestne vyhlasujem, že</w:t>
      </w:r>
    </w:p>
    <w:p w14:paraId="16B96BCF" w14:textId="77777777" w:rsidR="009B33C9" w:rsidRPr="00401FC8" w:rsidRDefault="009B33C9" w:rsidP="009B33C9">
      <w:pPr>
        <w:spacing w:before="240" w:after="120" w:line="276" w:lineRule="auto"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v súvislosti s uvedeným postupom zadávania zákazky:</w:t>
      </w:r>
    </w:p>
    <w:p w14:paraId="6269950D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(„zainteresovaná osoba“) akékoľvek aktivity, ktoré vy mohli viesť k zvýhodneniu nášho postavenia v súťaži,</w:t>
      </w:r>
    </w:p>
    <w:p w14:paraId="0787FE0D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0729E289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after="160" w:line="259" w:lineRule="auto"/>
        <w:ind w:left="426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6CE462E1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240" w:after="12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poskytnem verejnému obstarávateľovi v postupe tohto verejného obstarávania presné, pravdivé a úplné informácie.</w:t>
      </w:r>
    </w:p>
    <w:p w14:paraId="10B24C06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231B4671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686A22BB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 </w:t>
      </w:r>
    </w:p>
    <w:p w14:paraId="4AC35D4A" w14:textId="77777777" w:rsidR="009B33C9" w:rsidRPr="00401FC8" w:rsidRDefault="009B33C9" w:rsidP="009B33C9">
      <w:pPr>
        <w:widowControl w:val="0"/>
        <w:spacing w:before="120"/>
        <w:ind w:left="1418" w:hanging="851"/>
        <w:jc w:val="both"/>
        <w:rPr>
          <w:rFonts w:cs="Arial"/>
          <w:sz w:val="20"/>
          <w:szCs w:val="20"/>
          <w:lang w:val="sk-SK"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9B33C9" w:rsidRPr="00401FC8" w14:paraId="0A71BAF7" w14:textId="77777777" w:rsidTr="00957B81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43DEB54D" w14:textId="79CC55E9" w:rsidR="009B33C9" w:rsidRPr="00401FC8" w:rsidRDefault="0097056D" w:rsidP="00916760">
            <w:pPr>
              <w:spacing w:before="120" w:line="25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V</w:t>
            </w:r>
            <w:r w:rsidR="001A3BD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.................................</w:t>
            </w:r>
            <w:r w:rsidR="005665A2" w:rsidRPr="001A3BD5">
              <w:rPr>
                <w:rFonts w:ascii="Calibri" w:hAnsi="Calibri" w:cs="Calibri"/>
                <w:sz w:val="22"/>
                <w:szCs w:val="22"/>
                <w:lang w:val="sk-SK"/>
              </w:rPr>
              <w:t xml:space="preserve">, dňa </w:t>
            </w:r>
            <w:r w:rsidR="001A3BD5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51DE2782" w14:textId="77777777" w:rsidR="009B33C9" w:rsidRPr="00401FC8" w:rsidRDefault="009B33C9" w:rsidP="00957B81">
            <w:pPr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szCs w:val="22"/>
                <w:lang w:val="sk-SK"/>
              </w:rPr>
              <w:t>_____________________________</w:t>
            </w:r>
          </w:p>
          <w:p w14:paraId="529E8C94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meno a priezvisko, funkcia</w:t>
            </w:r>
          </w:p>
          <w:p w14:paraId="2783E841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ahoma"/>
                <w:sz w:val="24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podpis</w:t>
            </w:r>
            <w:r w:rsidRPr="00401FC8">
              <w:rPr>
                <w:rFonts w:ascii="Calibri" w:hAnsi="Calibri" w:cs="Calibri"/>
                <w:sz w:val="22"/>
                <w:vertAlign w:val="superscript"/>
                <w:lang w:val="sk-SK"/>
              </w:rPr>
              <w:footnoteReference w:customMarkFollows="1" w:id="1"/>
              <w:t>1</w:t>
            </w:r>
          </w:p>
        </w:tc>
      </w:tr>
    </w:tbl>
    <w:p w14:paraId="481E55CB" w14:textId="77777777" w:rsidR="00F85455" w:rsidRDefault="00F85455"/>
    <w:sectPr w:rsidR="00F85455" w:rsidSect="009B33C9">
      <w:headerReference w:type="default" r:id="rId11"/>
      <w:footerReference w:type="default" r:id="rId12"/>
      <w:footerReference w:type="first" r:id="rId13"/>
      <w:pgSz w:w="11906" w:h="16838" w:code="9"/>
      <w:pgMar w:top="1417" w:right="1417" w:bottom="1418" w:left="1417" w:header="141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D551" w14:textId="77777777" w:rsidR="004A04ED" w:rsidRDefault="004A04ED" w:rsidP="009B33C9">
      <w:r>
        <w:separator/>
      </w:r>
    </w:p>
  </w:endnote>
  <w:endnote w:type="continuationSeparator" w:id="0">
    <w:p w14:paraId="79187A38" w14:textId="77777777" w:rsidR="004A04ED" w:rsidRDefault="004A04ED" w:rsidP="009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03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791D4" w14:textId="77777777" w:rsidR="006D04C5" w:rsidRDefault="00E3314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23C0B" w14:textId="77777777" w:rsidR="006D04C5" w:rsidRPr="003530AF" w:rsidRDefault="004A04E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83F9" w14:textId="77777777" w:rsidR="007048B1" w:rsidRDefault="004A04E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7546" w14:textId="77777777" w:rsidR="004A04ED" w:rsidRDefault="004A04ED" w:rsidP="009B33C9">
      <w:r>
        <w:separator/>
      </w:r>
    </w:p>
  </w:footnote>
  <w:footnote w:type="continuationSeparator" w:id="0">
    <w:p w14:paraId="5090CE43" w14:textId="77777777" w:rsidR="004A04ED" w:rsidRDefault="004A04ED" w:rsidP="009B33C9">
      <w:r>
        <w:continuationSeparator/>
      </w:r>
    </w:p>
  </w:footnote>
  <w:footnote w:id="1">
    <w:p w14:paraId="21DE2DB2" w14:textId="77777777" w:rsidR="009B33C9" w:rsidRPr="00361D88" w:rsidRDefault="009B33C9" w:rsidP="009B33C9">
      <w:pPr>
        <w:jc w:val="both"/>
        <w:rPr>
          <w:rFonts w:cs="Arial"/>
          <w:sz w:val="16"/>
          <w:szCs w:val="16"/>
          <w:lang w:val="sk-SK"/>
        </w:rPr>
      </w:pPr>
      <w:r w:rsidRPr="00361D88">
        <w:rPr>
          <w:rStyle w:val="Odkaznapoznmkupodiarou"/>
          <w:lang w:val="sk-SK"/>
        </w:rPr>
        <w:t>1</w:t>
      </w:r>
      <w:r w:rsidRPr="00361D88">
        <w:rPr>
          <w:lang w:val="sk-SK"/>
        </w:rPr>
        <w:t xml:space="preserve"> </w:t>
      </w:r>
      <w:r w:rsidRPr="00361D88">
        <w:rPr>
          <w:rFonts w:cs="Arial"/>
          <w:sz w:val="16"/>
          <w:szCs w:val="16"/>
          <w:lang w:val="sk-SK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638BD769" w14:textId="77777777" w:rsidR="009B33C9" w:rsidRPr="009E6376" w:rsidRDefault="009B33C9" w:rsidP="009B33C9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01B4" w14:textId="77777777" w:rsidR="00932FE6" w:rsidRPr="00CA7655" w:rsidRDefault="00E3314E" w:rsidP="00932FE6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r w:rsidRPr="00CA7655">
      <w:rPr>
        <w:rFonts w:ascii="Times New Roman" w:hAnsi="Times New Roman"/>
        <w:i/>
        <w:sz w:val="20"/>
        <w:szCs w:val="20"/>
        <w:lang w:val="sk-SK"/>
      </w:rPr>
      <w:t xml:space="preserve">Príručka k procesu verejného obstarávania v. 2.2                                                        </w:t>
    </w:r>
    <w:r w:rsidRPr="00CA7655">
      <w:rPr>
        <w:rFonts w:ascii="Times New Roman" w:hAnsi="Times New Roman"/>
        <w:i/>
        <w:sz w:val="20"/>
        <w:szCs w:val="20"/>
        <w:lang w:val="sk-SK"/>
      </w:rPr>
      <w:tab/>
      <w:t>Príloha č. 7</w:t>
    </w:r>
  </w:p>
  <w:p w14:paraId="6BA56487" w14:textId="77777777" w:rsidR="00375EC0" w:rsidRPr="00CA7655" w:rsidRDefault="004A04ED" w:rsidP="00375EC0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99"/>
    <w:rsid w:val="00033F6D"/>
    <w:rsid w:val="000349C5"/>
    <w:rsid w:val="00165B99"/>
    <w:rsid w:val="001A3BD5"/>
    <w:rsid w:val="002266A2"/>
    <w:rsid w:val="003B4823"/>
    <w:rsid w:val="003C204D"/>
    <w:rsid w:val="004128F3"/>
    <w:rsid w:val="004A04ED"/>
    <w:rsid w:val="004B10CE"/>
    <w:rsid w:val="005665A2"/>
    <w:rsid w:val="005F5D68"/>
    <w:rsid w:val="006F1691"/>
    <w:rsid w:val="007746D7"/>
    <w:rsid w:val="00916760"/>
    <w:rsid w:val="0097056D"/>
    <w:rsid w:val="009B33C9"/>
    <w:rsid w:val="00AD2FC0"/>
    <w:rsid w:val="00B92EBF"/>
    <w:rsid w:val="00B93528"/>
    <w:rsid w:val="00C81BAF"/>
    <w:rsid w:val="00DC5607"/>
    <w:rsid w:val="00E3314E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8A4"/>
  <w15:chartTrackingRefBased/>
  <w15:docId w15:val="{0E57D13F-BCAD-4CF2-A576-C2A1F0F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33C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9B33C9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9B33C9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rsid w:val="009B33C9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9B33C9"/>
    <w:pPr>
      <w:widowControl w:val="0"/>
    </w:pPr>
    <w:rPr>
      <w:rFonts w:ascii="Calibri" w:eastAsia="Calibri" w:hAnsi="Calibri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3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33C9"/>
    <w:rPr>
      <w:rFonts w:ascii="Arial" w:eastAsia="Times New Roman" w:hAnsi="Arial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qFormat/>
    <w:rsid w:val="00916760"/>
    <w:pPr>
      <w:spacing w:before="130" w:after="130"/>
      <w:jc w:val="both"/>
    </w:pPr>
    <w:rPr>
      <w:rFonts w:ascii="Times New Roman" w:hAnsi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916760"/>
    <w:rPr>
      <w:rFonts w:ascii="Times New Roman" w:eastAsia="Times New Roman" w:hAnsi="Times New Roman" w:cs="Times New Roman"/>
      <w:szCs w:val="20"/>
      <w:lang w:val="en-US"/>
    </w:rPr>
  </w:style>
  <w:style w:type="character" w:styleId="Vrazn">
    <w:name w:val="Strong"/>
    <w:basedOn w:val="Predvolenpsmoodseku"/>
    <w:uiPriority w:val="22"/>
    <w:qFormat/>
    <w:rsid w:val="00916760"/>
    <w:rPr>
      <w:b/>
      <w:bCs/>
    </w:rPr>
  </w:style>
  <w:style w:type="paragraph" w:styleId="Normlnywebov">
    <w:name w:val="Normal (Web)"/>
    <w:aliases w:val="Normálny (WWW)"/>
    <w:basedOn w:val="Normlny"/>
    <w:uiPriority w:val="99"/>
    <w:rsid w:val="00916760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B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15</cp:revision>
  <cp:lastPrinted>2021-05-28T10:54:00Z</cp:lastPrinted>
  <dcterms:created xsi:type="dcterms:W3CDTF">2021-01-13T08:20:00Z</dcterms:created>
  <dcterms:modified xsi:type="dcterms:W3CDTF">2021-05-28T10:54:00Z</dcterms:modified>
</cp:coreProperties>
</file>